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7F" w:rsidRDefault="008B227F" w:rsidP="004662CF">
      <w:pPr>
        <w:jc w:val="center"/>
        <w:rPr>
          <w:rFonts w:ascii="TH SarabunIT๙" w:hAnsi="TH SarabunIT๙" w:cs="TH SarabunIT๙" w:hint="cs"/>
          <w:sz w:val="36"/>
          <w:szCs w:val="36"/>
          <w:cs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การดำเนินการเพื่อจัดการความเสี่ยงการทุจริต</w:t>
      </w:r>
    </w:p>
    <w:p w:rsidR="0068679C" w:rsidRPr="004662CF" w:rsidRDefault="004662CF" w:rsidP="004662CF">
      <w:pPr>
        <w:jc w:val="center"/>
        <w:rPr>
          <w:rFonts w:ascii="TH SarabunIT๙" w:hAnsi="TH SarabunIT๙" w:cs="TH SarabunIT๙"/>
          <w:sz w:val="36"/>
          <w:szCs w:val="36"/>
        </w:rPr>
      </w:pPr>
      <w:r w:rsidRPr="004662CF">
        <w:rPr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009DDF3D" wp14:editId="4389E906">
            <wp:simplePos x="0" y="0"/>
            <wp:positionH relativeFrom="column">
              <wp:posOffset>-405130</wp:posOffset>
            </wp:positionH>
            <wp:positionV relativeFrom="paragraph">
              <wp:posOffset>5100955</wp:posOffset>
            </wp:positionV>
            <wp:extent cx="6479540" cy="2940685"/>
            <wp:effectExtent l="0" t="0" r="0" b="0"/>
            <wp:wrapThrough wrapText="bothSides">
              <wp:wrapPolygon edited="0">
                <wp:start x="0" y="0"/>
                <wp:lineTo x="0" y="21409"/>
                <wp:lineTo x="21528" y="21409"/>
                <wp:lineTo x="21528" y="0"/>
                <wp:lineTo x="0" y="0"/>
              </wp:wrapPolygon>
            </wp:wrapThrough>
            <wp:docPr id="2" name="รูปภาพ 2" descr="C:\Users\ROCKYRON IT SERVICE\Desktop\New folder (3)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CKYRON IT SERVICE\Desktop\New folder (3)\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294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62CF"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1CBD580F" wp14:editId="26E80454">
            <wp:simplePos x="0" y="0"/>
            <wp:positionH relativeFrom="column">
              <wp:posOffset>-411480</wp:posOffset>
            </wp:positionH>
            <wp:positionV relativeFrom="paragraph">
              <wp:posOffset>1294130</wp:posOffset>
            </wp:positionV>
            <wp:extent cx="6479540" cy="2946400"/>
            <wp:effectExtent l="0" t="0" r="0" b="6350"/>
            <wp:wrapThrough wrapText="bothSides">
              <wp:wrapPolygon edited="0">
                <wp:start x="0" y="0"/>
                <wp:lineTo x="0" y="21507"/>
                <wp:lineTo x="21528" y="21507"/>
                <wp:lineTo x="21528" y="0"/>
                <wp:lineTo x="0" y="0"/>
              </wp:wrapPolygon>
            </wp:wrapThrough>
            <wp:docPr id="1" name="รูปภาพ 1" descr="C:\Users\ROCKYRON IT SERVICE\Desktop\New folder (3)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CKYRON IT SERVICE\Desktop\New folder (3)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29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4662CF">
        <w:rPr>
          <w:rFonts w:ascii="TH SarabunIT๙" w:hAnsi="TH SarabunIT๙" w:cs="TH SarabunIT๙" w:hint="cs"/>
          <w:sz w:val="36"/>
          <w:szCs w:val="36"/>
          <w:cs/>
        </w:rPr>
        <w:t>ทต</w:t>
      </w:r>
      <w:proofErr w:type="spellEnd"/>
      <w:r w:rsidRPr="004662CF">
        <w:rPr>
          <w:rFonts w:ascii="TH SarabunIT๙" w:hAnsi="TH SarabunIT๙" w:cs="TH SarabunIT๙" w:hint="cs"/>
          <w:sz w:val="36"/>
          <w:szCs w:val="36"/>
          <w:cs/>
        </w:rPr>
        <w:t>.ตันหยงได้ดำเนินการเผยแพร่ข้อมูลการจัดซื้อจัดจ้างผ่าน</w:t>
      </w:r>
      <w:proofErr w:type="spellStart"/>
      <w:r w:rsidRPr="004662CF">
        <w:rPr>
          <w:rFonts w:ascii="TH SarabunIT๙" w:hAnsi="TH SarabunIT๙" w:cs="TH SarabunIT๙" w:hint="cs"/>
          <w:sz w:val="36"/>
          <w:szCs w:val="36"/>
          <w:cs/>
        </w:rPr>
        <w:t>เว</w:t>
      </w:r>
      <w:r w:rsidR="008B227F">
        <w:rPr>
          <w:rFonts w:ascii="TH SarabunIT๙" w:hAnsi="TH SarabunIT๙" w:cs="TH SarabunIT๙" w:hint="cs"/>
          <w:sz w:val="36"/>
          <w:szCs w:val="36"/>
          <w:cs/>
        </w:rPr>
        <w:t>็</w:t>
      </w:r>
      <w:bookmarkStart w:id="0" w:name="_GoBack"/>
      <w:bookmarkEnd w:id="0"/>
      <w:r w:rsidRPr="004662CF">
        <w:rPr>
          <w:rFonts w:ascii="TH SarabunIT๙" w:hAnsi="TH SarabunIT๙" w:cs="TH SarabunIT๙" w:hint="cs"/>
          <w:sz w:val="36"/>
          <w:szCs w:val="36"/>
          <w:cs/>
        </w:rPr>
        <w:t>ปไซต์</w:t>
      </w:r>
      <w:proofErr w:type="spellEnd"/>
    </w:p>
    <w:p w:rsidR="004662CF" w:rsidRPr="004662CF" w:rsidRDefault="004662CF" w:rsidP="004662CF">
      <w:pPr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               </w:t>
      </w:r>
      <w:r w:rsidRPr="004662CF">
        <w:rPr>
          <w:rFonts w:ascii="TH SarabunIT๙" w:hAnsi="TH SarabunIT๙" w:cs="TH SarabunIT๙" w:hint="cs"/>
          <w:sz w:val="36"/>
          <w:szCs w:val="36"/>
          <w:cs/>
        </w:rPr>
        <w:t xml:space="preserve">เพื่อสามารถตรวจสอบการทุจริตในหน่วยงาน 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ประจำปี </w:t>
      </w:r>
      <w:r w:rsidR="0068391C">
        <w:rPr>
          <w:rFonts w:ascii="TH SarabunIT๙" w:hAnsi="TH SarabunIT๙" w:cs="TH SarabunIT๙" w:hint="cs"/>
          <w:sz w:val="36"/>
          <w:szCs w:val="36"/>
          <w:cs/>
        </w:rPr>
        <w:t>พ.ศ.2563</w:t>
      </w:r>
    </w:p>
    <w:sectPr w:rsidR="004662CF" w:rsidRPr="004662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1CF"/>
    <w:rsid w:val="004662CF"/>
    <w:rsid w:val="004D6C16"/>
    <w:rsid w:val="0068391C"/>
    <w:rsid w:val="0068679C"/>
    <w:rsid w:val="008B227F"/>
    <w:rsid w:val="00EB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2CF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662C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2CF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662C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ROCKYRON IT SERVICE</dc:creator>
  <cp:lastModifiedBy>ROCKYRON IT SERVICE</cp:lastModifiedBy>
  <cp:revision>3</cp:revision>
  <cp:lastPrinted>2020-05-13T03:52:00Z</cp:lastPrinted>
  <dcterms:created xsi:type="dcterms:W3CDTF">2020-05-22T06:37:00Z</dcterms:created>
  <dcterms:modified xsi:type="dcterms:W3CDTF">2020-06-01T04:45:00Z</dcterms:modified>
</cp:coreProperties>
</file>